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CF" w:rsidRPr="00720705" w:rsidRDefault="00720705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20705">
        <w:rPr>
          <w:rFonts w:ascii="Times New Roman" w:hAnsi="Times New Roman" w:cs="Times New Roman"/>
          <w:sz w:val="24"/>
          <w:szCs w:val="24"/>
        </w:rPr>
        <w:t>CENTAR ZA ODGOJ I OBRAZOVANJE „ŠUBIĆEVAC“</w:t>
      </w:r>
    </w:p>
    <w:p w:rsidR="00720705" w:rsidRPr="00720705" w:rsidRDefault="00720705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20705">
        <w:rPr>
          <w:rFonts w:ascii="Times New Roman" w:hAnsi="Times New Roman" w:cs="Times New Roman"/>
          <w:sz w:val="24"/>
          <w:szCs w:val="24"/>
        </w:rPr>
        <w:t>Bana Josipa Jelačića 4</w:t>
      </w:r>
    </w:p>
    <w:p w:rsidR="00720705" w:rsidRPr="00720705" w:rsidRDefault="00720705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20705">
        <w:rPr>
          <w:rFonts w:ascii="Times New Roman" w:hAnsi="Times New Roman" w:cs="Times New Roman"/>
          <w:sz w:val="24"/>
          <w:szCs w:val="24"/>
        </w:rPr>
        <w:t>22000 Šib</w:t>
      </w:r>
      <w:r w:rsidR="00206FC0">
        <w:rPr>
          <w:rFonts w:ascii="Times New Roman" w:hAnsi="Times New Roman" w:cs="Times New Roman"/>
          <w:sz w:val="24"/>
          <w:szCs w:val="24"/>
        </w:rPr>
        <w:t>enik</w:t>
      </w:r>
    </w:p>
    <w:p w:rsidR="00720705" w:rsidRPr="00112117" w:rsidRDefault="00720705" w:rsidP="00720705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0705" w:rsidRPr="008F0230" w:rsidRDefault="00BB0B3C" w:rsidP="007207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>Broj: 244</w:t>
      </w:r>
      <w:r w:rsidR="00561F63"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>/2018</w:t>
      </w:r>
    </w:p>
    <w:p w:rsidR="00720705" w:rsidRPr="008F0230" w:rsidRDefault="00720705" w:rsidP="007207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>U Šibeniku 2</w:t>
      </w:r>
      <w:r w:rsidR="00B3552F"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1F63"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>ožujka 2018</w:t>
      </w:r>
      <w:r w:rsidRPr="008F0230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:rsidR="00720705" w:rsidRDefault="00720705" w:rsidP="007207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01C" w:rsidRPr="00561F63" w:rsidRDefault="00E2701C" w:rsidP="007207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705" w:rsidRPr="00561F63" w:rsidRDefault="00720705" w:rsidP="007207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F63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3. Zakona o fiskalnoj odgovornosti (NN br. 130/10) i članka 1. Uredbe o sastavljanju i predaji izjave o fiskalnoj odgovornosti (NN 78/11) ravnateljica Centra za odgoj i obrazovanje „</w:t>
      </w:r>
      <w:proofErr w:type="spellStart"/>
      <w:r w:rsidRPr="00561F63">
        <w:rPr>
          <w:rFonts w:ascii="Times New Roman" w:hAnsi="Times New Roman" w:cs="Times New Roman"/>
          <w:color w:val="000000" w:themeColor="text1"/>
          <w:sz w:val="24"/>
          <w:szCs w:val="24"/>
        </w:rPr>
        <w:t>Šubićevac</w:t>
      </w:r>
      <w:proofErr w:type="spellEnd"/>
      <w:r w:rsidRPr="00561F63">
        <w:rPr>
          <w:rFonts w:ascii="Times New Roman" w:hAnsi="Times New Roman" w:cs="Times New Roman"/>
          <w:color w:val="000000" w:themeColor="text1"/>
          <w:sz w:val="24"/>
          <w:szCs w:val="24"/>
        </w:rPr>
        <w:t>“ donosi</w:t>
      </w:r>
    </w:p>
    <w:p w:rsidR="00720705" w:rsidRDefault="00720705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705" w:rsidRPr="00C70808" w:rsidRDefault="00C70808" w:rsidP="00C7080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808">
        <w:rPr>
          <w:rFonts w:ascii="Times New Roman" w:hAnsi="Times New Roman" w:cs="Times New Roman"/>
          <w:b/>
          <w:sz w:val="24"/>
          <w:szCs w:val="24"/>
        </w:rPr>
        <w:t>PROCEDURU STVARANJA UGOVORNIH OBVEZA U CENTRU ZA ODGOJ I OBRAZOVANJE „ŠUBIĆEVAC“</w:t>
      </w:r>
    </w:p>
    <w:p w:rsidR="00C70808" w:rsidRDefault="00C70808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0808" w:rsidRDefault="00A66834" w:rsidP="00A668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70808">
        <w:rPr>
          <w:rFonts w:ascii="Times New Roman" w:hAnsi="Times New Roman" w:cs="Times New Roman"/>
          <w:sz w:val="24"/>
          <w:szCs w:val="24"/>
        </w:rPr>
        <w:t>1.</w:t>
      </w:r>
    </w:p>
    <w:p w:rsidR="001427F8" w:rsidRDefault="001427F8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Procedurom stvaranja ugovornih obveza (u daljnjem tekstu: Procedura) određuje se postupak </w:t>
      </w:r>
    </w:p>
    <w:p w:rsidR="00C70808" w:rsidRDefault="00C70808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stvaranja ugovornih obveza</w:t>
      </w:r>
      <w:r w:rsidR="001427F8">
        <w:rPr>
          <w:rFonts w:ascii="Times New Roman" w:hAnsi="Times New Roman" w:cs="Times New Roman"/>
          <w:sz w:val="24"/>
          <w:szCs w:val="24"/>
        </w:rPr>
        <w:t xml:space="preserve"> tj. nabava roba, usluga i radova u Centru za odgoj i obrazovanje „</w:t>
      </w:r>
      <w:proofErr w:type="spellStart"/>
      <w:r w:rsidR="001427F8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1427F8">
        <w:rPr>
          <w:rFonts w:ascii="Times New Roman" w:hAnsi="Times New Roman" w:cs="Times New Roman"/>
          <w:sz w:val="24"/>
          <w:szCs w:val="24"/>
        </w:rPr>
        <w:t>“ (u daljnjem tekstu: Centar)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808" w:rsidRDefault="00C70808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0808" w:rsidRDefault="00AE1C6D" w:rsidP="00A668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70808">
        <w:rPr>
          <w:rFonts w:ascii="Times New Roman" w:hAnsi="Times New Roman" w:cs="Times New Roman"/>
          <w:sz w:val="24"/>
          <w:szCs w:val="24"/>
        </w:rPr>
        <w:t>2.</w:t>
      </w:r>
    </w:p>
    <w:p w:rsidR="00C70808" w:rsidRDefault="00C70808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Centra je odgovorna osoba koja pokreće postupak ugovaranja i stvaranja ugovornih obveza. Planiranje potreba mogu iskazati te predložiti ravnatelju svi radnici putem voditelja Odjela u Centru.</w:t>
      </w:r>
    </w:p>
    <w:p w:rsidR="00C70808" w:rsidRDefault="00C70808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pokretanja postupka ugovaranja i stvaranja ugovornih obveza ravnatelj je obvezan obaviti kontrolu je li iskazana potreba u s</w:t>
      </w:r>
      <w:r w:rsidRPr="00E2701C">
        <w:rPr>
          <w:rFonts w:ascii="Times New Roman" w:hAnsi="Times New Roman" w:cs="Times New Roman"/>
          <w:color w:val="000000" w:themeColor="text1"/>
          <w:sz w:val="24"/>
          <w:szCs w:val="24"/>
        </w:rPr>
        <w:t>kladu s financijskim planom i planom nabave, osim vrijednosti nabave do 20.000,00 kuna</w:t>
      </w:r>
      <w:r w:rsidR="005B2549" w:rsidRPr="00E2701C">
        <w:rPr>
          <w:rFonts w:ascii="Times New Roman" w:hAnsi="Times New Roman" w:cs="Times New Roman"/>
          <w:color w:val="000000" w:themeColor="text1"/>
          <w:sz w:val="24"/>
          <w:szCs w:val="24"/>
        </w:rPr>
        <w:t>, koja ne mora biti dio plana nabave, a koju ravnatelj ugovara samostalno.</w:t>
      </w:r>
    </w:p>
    <w:p w:rsidR="005B2549" w:rsidRDefault="005B2549" w:rsidP="007207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B2549" w:rsidRDefault="00AE1C6D" w:rsidP="00AE1C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5B2549">
        <w:rPr>
          <w:rFonts w:ascii="Times New Roman" w:hAnsi="Times New Roman" w:cs="Times New Roman"/>
          <w:sz w:val="24"/>
          <w:szCs w:val="24"/>
        </w:rPr>
        <w:t>3.</w:t>
      </w:r>
    </w:p>
    <w:p w:rsidR="005B2549" w:rsidRPr="007011A3" w:rsidRDefault="005B2549" w:rsidP="0072070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Procedura stvaranja ugovornih obveza u Centru sastoji se od tri faze:</w:t>
      </w:r>
    </w:p>
    <w:p w:rsidR="005B2549" w:rsidRPr="007011A3" w:rsidRDefault="005B2549" w:rsidP="005B2549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- planiranje potreba</w:t>
      </w:r>
    </w:p>
    <w:p w:rsidR="005B2549" w:rsidRPr="007011A3" w:rsidRDefault="005B2549" w:rsidP="005B2549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- nabava roba, usluga i radova</w:t>
      </w:r>
    </w:p>
    <w:p w:rsidR="005B2549" w:rsidRPr="007011A3" w:rsidRDefault="005B2549" w:rsidP="005B2549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- plaćanje obveza</w:t>
      </w:r>
    </w:p>
    <w:p w:rsidR="005B2549" w:rsidRPr="007011A3" w:rsidRDefault="005B2549" w:rsidP="005B2549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C6D" w:rsidRPr="007011A3" w:rsidRDefault="00AE1C6D" w:rsidP="00AE1C6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a) Planiranje potreba</w:t>
      </w:r>
    </w:p>
    <w:p w:rsidR="00AE1C6D" w:rsidRPr="007011A3" w:rsidRDefault="00AE1C6D" w:rsidP="00AE1C6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ovoj fazi utvrđuju se i analiziraju potrebe Centra za kalendarsku godinu. </w:t>
      </w:r>
    </w:p>
    <w:p w:rsidR="0048040D" w:rsidRPr="007011A3" w:rsidRDefault="0048040D" w:rsidP="00AE1C6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Do kraja mjeseca veljače tekuće godine Upravno vijeće Centra, na prijedlog ravnatelja, donosi financijski plan Centra za tekuću godinu i plan nabave Centra za tekuću godinu.</w:t>
      </w:r>
    </w:p>
    <w:p w:rsidR="0048040D" w:rsidRPr="007011A3" w:rsidRDefault="0048040D" w:rsidP="00AE1C6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040D" w:rsidRPr="007011A3" w:rsidRDefault="0048040D" w:rsidP="00AE1C6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b) Nabava roba, usluga, radova</w:t>
      </w:r>
    </w:p>
    <w:p w:rsidR="0048040D" w:rsidRPr="007011A3" w:rsidRDefault="006240D4" w:rsidP="00AE1C6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1A3">
        <w:rPr>
          <w:rFonts w:ascii="Times New Roman" w:hAnsi="Times New Roman" w:cs="Times New Roman"/>
          <w:color w:val="000000" w:themeColor="text1"/>
          <w:sz w:val="24"/>
          <w:szCs w:val="24"/>
        </w:rPr>
        <w:t>Ovisno o procijenjenoj vrijednosti javne nabave određene planom nabave, nabavljaju se robe, usluge i radovi za potrebe Centra.</w:t>
      </w:r>
    </w:p>
    <w:p w:rsidR="00AD453C" w:rsidRDefault="00AD453C" w:rsidP="00AE1C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AE1C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AE1C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AE1C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AE1C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64CB" w:rsidRPr="005C5782" w:rsidRDefault="005C5782" w:rsidP="005C57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82">
        <w:rPr>
          <w:rFonts w:ascii="Times New Roman" w:hAnsi="Times New Roman" w:cs="Times New Roman"/>
          <w:b/>
          <w:sz w:val="24"/>
          <w:szCs w:val="24"/>
        </w:rPr>
        <w:lastRenderedPageBreak/>
        <w:t>Nabava radova, roba i usluga procijenjene vrijednosti manje od 20.000,00 kuna</w:t>
      </w:r>
    </w:p>
    <w:p w:rsidR="005C5782" w:rsidRDefault="005C5782" w:rsidP="00AE1C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97"/>
        <w:gridCol w:w="2206"/>
        <w:gridCol w:w="1843"/>
        <w:gridCol w:w="1525"/>
      </w:tblGrid>
      <w:tr w:rsidR="005C5782" w:rsidTr="002C64CB">
        <w:tc>
          <w:tcPr>
            <w:tcW w:w="2897" w:type="dxa"/>
          </w:tcPr>
          <w:p w:rsidR="005C5782" w:rsidRPr="005C5782" w:rsidRDefault="005C5782" w:rsidP="00BC336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C5782">
              <w:rPr>
                <w:rFonts w:ascii="Times New Roman" w:hAnsi="Times New Roman" w:cs="Times New Roman"/>
                <w:b/>
                <w:sz w:val="24"/>
                <w:szCs w:val="24"/>
              </w:rPr>
              <w:t>ktivnost</w:t>
            </w:r>
          </w:p>
        </w:tc>
        <w:tc>
          <w:tcPr>
            <w:tcW w:w="2206" w:type="dxa"/>
          </w:tcPr>
          <w:p w:rsidR="005C5782" w:rsidRPr="005C5782" w:rsidRDefault="00E2701C" w:rsidP="00E2701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Odgovornost / nositelj</w:t>
            </w:r>
          </w:p>
        </w:tc>
        <w:tc>
          <w:tcPr>
            <w:tcW w:w="1843" w:type="dxa"/>
          </w:tcPr>
          <w:p w:rsidR="005C5782" w:rsidRPr="005C5782" w:rsidRDefault="005C5782" w:rsidP="00BC336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C5782">
              <w:rPr>
                <w:rFonts w:ascii="Times New Roman" w:hAnsi="Times New Roman" w:cs="Times New Roman"/>
                <w:b/>
                <w:sz w:val="24"/>
                <w:szCs w:val="24"/>
              </w:rPr>
              <w:t>okument</w:t>
            </w:r>
          </w:p>
        </w:tc>
        <w:tc>
          <w:tcPr>
            <w:tcW w:w="1525" w:type="dxa"/>
          </w:tcPr>
          <w:p w:rsidR="005C5782" w:rsidRPr="005C5782" w:rsidRDefault="005C5782" w:rsidP="00BC336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C5782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</w:tr>
      <w:tr w:rsidR="005C5782" w:rsidTr="002C64CB">
        <w:tc>
          <w:tcPr>
            <w:tcW w:w="2897" w:type="dxa"/>
          </w:tcPr>
          <w:p w:rsidR="005C5782" w:rsidRDefault="00E2701C" w:rsidP="00BC33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nabave</w:t>
            </w:r>
          </w:p>
        </w:tc>
        <w:tc>
          <w:tcPr>
            <w:tcW w:w="2206" w:type="dxa"/>
          </w:tcPr>
          <w:p w:rsidR="005C5782" w:rsidRDefault="00E2701C" w:rsidP="00BC33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 / v</w:t>
            </w:r>
            <w:r w:rsidR="005C5782">
              <w:rPr>
                <w:rFonts w:ascii="Times New Roman" w:hAnsi="Times New Roman" w:cs="Times New Roman"/>
                <w:sz w:val="24"/>
                <w:szCs w:val="24"/>
              </w:rPr>
              <w:t>oditelj Odjela</w:t>
            </w:r>
          </w:p>
        </w:tc>
        <w:tc>
          <w:tcPr>
            <w:tcW w:w="1843" w:type="dxa"/>
          </w:tcPr>
          <w:p w:rsidR="005C5782" w:rsidRDefault="00E2701C" w:rsidP="00BC33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nabave</w:t>
            </w:r>
          </w:p>
        </w:tc>
        <w:tc>
          <w:tcPr>
            <w:tcW w:w="1525" w:type="dxa"/>
          </w:tcPr>
          <w:p w:rsidR="005C5782" w:rsidRPr="00E2701C" w:rsidRDefault="00561F63" w:rsidP="00BC336E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Nema roka</w:t>
            </w:r>
          </w:p>
        </w:tc>
      </w:tr>
      <w:tr w:rsidR="005C5782" w:rsidTr="002C64CB">
        <w:tc>
          <w:tcPr>
            <w:tcW w:w="2897" w:type="dxa"/>
          </w:tcPr>
          <w:p w:rsidR="005C5782" w:rsidRDefault="005C5782" w:rsidP="00BC33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Sklapanje </w:t>
            </w:r>
            <w:r w:rsidR="00BC336E">
              <w:rPr>
                <w:rFonts w:ascii="Times New Roman" w:hAnsi="Times New Roman" w:cs="Times New Roman"/>
                <w:sz w:val="24"/>
                <w:szCs w:val="24"/>
              </w:rPr>
              <w:t>ugovora ili slanje narudžbenice</w:t>
            </w:r>
          </w:p>
        </w:tc>
        <w:tc>
          <w:tcPr>
            <w:tcW w:w="2206" w:type="dxa"/>
          </w:tcPr>
          <w:p w:rsidR="005C5782" w:rsidRDefault="005C5782" w:rsidP="00E2701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 w:rsidR="005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01C">
              <w:rPr>
                <w:rFonts w:ascii="Times New Roman" w:hAnsi="Times New Roman" w:cs="Times New Roman"/>
                <w:sz w:val="24"/>
                <w:szCs w:val="24"/>
              </w:rPr>
              <w:t>/ tajnik za sklapanje ugovora, a ekonom za slanje narudžbenice</w:t>
            </w:r>
          </w:p>
        </w:tc>
        <w:tc>
          <w:tcPr>
            <w:tcW w:w="1843" w:type="dxa"/>
          </w:tcPr>
          <w:p w:rsidR="005C5782" w:rsidRDefault="005C5782" w:rsidP="00BC33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ili narudžbenica</w:t>
            </w:r>
          </w:p>
        </w:tc>
        <w:tc>
          <w:tcPr>
            <w:tcW w:w="1525" w:type="dxa"/>
          </w:tcPr>
          <w:p w:rsidR="005C5782" w:rsidRPr="00E2701C" w:rsidRDefault="00112117" w:rsidP="00BC336E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Nema roka</w:t>
            </w:r>
          </w:p>
        </w:tc>
      </w:tr>
    </w:tbl>
    <w:p w:rsidR="00561F63" w:rsidRDefault="00561F63" w:rsidP="00AD453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36E" w:rsidRDefault="005C5782" w:rsidP="00AD453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82">
        <w:rPr>
          <w:rFonts w:ascii="Times New Roman" w:hAnsi="Times New Roman" w:cs="Times New Roman"/>
          <w:b/>
          <w:sz w:val="24"/>
          <w:szCs w:val="24"/>
        </w:rPr>
        <w:t xml:space="preserve">Nabava </w:t>
      </w:r>
      <w:r>
        <w:rPr>
          <w:rFonts w:ascii="Times New Roman" w:hAnsi="Times New Roman" w:cs="Times New Roman"/>
          <w:b/>
          <w:sz w:val="24"/>
          <w:szCs w:val="24"/>
        </w:rPr>
        <w:t>robe i usluga</w:t>
      </w:r>
      <w:r w:rsidRPr="005C5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36E">
        <w:rPr>
          <w:rFonts w:ascii="Times New Roman" w:hAnsi="Times New Roman" w:cs="Times New Roman"/>
          <w:b/>
          <w:sz w:val="24"/>
          <w:szCs w:val="24"/>
        </w:rPr>
        <w:t>veće od 2</w:t>
      </w:r>
      <w:r w:rsidRPr="005C5782">
        <w:rPr>
          <w:rFonts w:ascii="Times New Roman" w:hAnsi="Times New Roman" w:cs="Times New Roman"/>
          <w:b/>
          <w:sz w:val="24"/>
          <w:szCs w:val="24"/>
        </w:rPr>
        <w:t xml:space="preserve">0.000,00 kuna, a manje od 200.000,00 kuna </w:t>
      </w:r>
      <w:r w:rsidR="00BC336E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5B2549" w:rsidRPr="005C5782" w:rsidRDefault="00BC336E" w:rsidP="00AD453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nabava radova veća od 20.000,00 kuna, a manja od </w:t>
      </w:r>
      <w:r w:rsidR="005C5782" w:rsidRPr="005C5782">
        <w:rPr>
          <w:rFonts w:ascii="Times New Roman" w:hAnsi="Times New Roman" w:cs="Times New Roman"/>
          <w:b/>
          <w:sz w:val="24"/>
          <w:szCs w:val="24"/>
        </w:rPr>
        <w:t xml:space="preserve">500.000,00 kuna </w:t>
      </w:r>
    </w:p>
    <w:p w:rsidR="005C5782" w:rsidRDefault="005C5782" w:rsidP="00AD453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C5782" w:rsidTr="005C5782">
        <w:tc>
          <w:tcPr>
            <w:tcW w:w="2322" w:type="dxa"/>
          </w:tcPr>
          <w:p w:rsidR="005C5782" w:rsidRPr="005C5782" w:rsidRDefault="005C5782" w:rsidP="00BC336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2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322" w:type="dxa"/>
          </w:tcPr>
          <w:p w:rsidR="005C5782" w:rsidRPr="005C5782" w:rsidRDefault="00E2701C" w:rsidP="00E2701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Odgovornost / nositelj</w:t>
            </w:r>
          </w:p>
        </w:tc>
        <w:tc>
          <w:tcPr>
            <w:tcW w:w="2322" w:type="dxa"/>
          </w:tcPr>
          <w:p w:rsidR="005C5782" w:rsidRPr="005C5782" w:rsidRDefault="005C5782" w:rsidP="00BC336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2">
              <w:rPr>
                <w:rFonts w:ascii="Times New Roman" w:hAnsi="Times New Roman" w:cs="Times New Roman"/>
                <w:b/>
                <w:sz w:val="24"/>
                <w:szCs w:val="24"/>
              </w:rPr>
              <w:t>Dokument</w:t>
            </w:r>
          </w:p>
        </w:tc>
        <w:tc>
          <w:tcPr>
            <w:tcW w:w="2322" w:type="dxa"/>
          </w:tcPr>
          <w:p w:rsidR="005C5782" w:rsidRPr="005C5782" w:rsidRDefault="005C5782" w:rsidP="00BC336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782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</w:tr>
      <w:tr w:rsidR="005C5782" w:rsidTr="005C5782">
        <w:tc>
          <w:tcPr>
            <w:tcW w:w="2322" w:type="dxa"/>
          </w:tcPr>
          <w:p w:rsidR="005C5782" w:rsidRDefault="00312DE5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 nabave</w:t>
            </w:r>
          </w:p>
        </w:tc>
        <w:tc>
          <w:tcPr>
            <w:tcW w:w="2322" w:type="dxa"/>
          </w:tcPr>
          <w:p w:rsidR="005C5782" w:rsidRDefault="00E2701C" w:rsidP="00E2701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 / v</w:t>
            </w:r>
            <w:r w:rsidR="00986D99">
              <w:rPr>
                <w:rFonts w:ascii="Times New Roman" w:hAnsi="Times New Roman" w:cs="Times New Roman"/>
                <w:sz w:val="24"/>
                <w:szCs w:val="24"/>
              </w:rPr>
              <w:t>oditelj odjela</w:t>
            </w:r>
          </w:p>
        </w:tc>
        <w:tc>
          <w:tcPr>
            <w:tcW w:w="2322" w:type="dxa"/>
          </w:tcPr>
          <w:p w:rsidR="005C5782" w:rsidRDefault="008F0230" w:rsidP="00561F6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nabave</w:t>
            </w:r>
            <w:r w:rsidR="0056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:rsidR="005C5782" w:rsidRDefault="00561F63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27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Nema roka</w:t>
            </w:r>
          </w:p>
        </w:tc>
      </w:tr>
      <w:tr w:rsidR="005C5782" w:rsidTr="005C5782">
        <w:tc>
          <w:tcPr>
            <w:tcW w:w="2322" w:type="dxa"/>
          </w:tcPr>
          <w:p w:rsidR="005C5782" w:rsidRDefault="00986D99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Slanje poziva za dostavu ponuda</w:t>
            </w:r>
          </w:p>
        </w:tc>
        <w:tc>
          <w:tcPr>
            <w:tcW w:w="2322" w:type="dxa"/>
          </w:tcPr>
          <w:p w:rsidR="00296247" w:rsidRDefault="00E2701C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 / r</w:t>
            </w:r>
            <w:r w:rsidR="00296247">
              <w:rPr>
                <w:rFonts w:ascii="Times New Roman" w:hAnsi="Times New Roman" w:cs="Times New Roman"/>
                <w:sz w:val="24"/>
                <w:szCs w:val="24"/>
              </w:rPr>
              <w:t>adnik koji posjeduje certifikat z</w:t>
            </w:r>
            <w:r w:rsidR="00112117">
              <w:rPr>
                <w:rFonts w:ascii="Times New Roman" w:hAnsi="Times New Roman" w:cs="Times New Roman"/>
                <w:sz w:val="24"/>
                <w:szCs w:val="24"/>
              </w:rPr>
              <w:t>a provedbu javne nabave, tajnik</w:t>
            </w:r>
            <w:r w:rsidR="00296247">
              <w:rPr>
                <w:rFonts w:ascii="Times New Roman" w:hAnsi="Times New Roman" w:cs="Times New Roman"/>
                <w:sz w:val="24"/>
                <w:szCs w:val="24"/>
              </w:rPr>
              <w:t xml:space="preserve"> ili voditelj računovodstva</w:t>
            </w:r>
          </w:p>
        </w:tc>
        <w:tc>
          <w:tcPr>
            <w:tcW w:w="2322" w:type="dxa"/>
          </w:tcPr>
          <w:p w:rsidR="005C5782" w:rsidRDefault="00296247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Poziv za dostavu ponuda sa troškovnikom</w:t>
            </w:r>
          </w:p>
        </w:tc>
        <w:tc>
          <w:tcPr>
            <w:tcW w:w="2322" w:type="dxa"/>
          </w:tcPr>
          <w:p w:rsidR="005C5782" w:rsidRDefault="00561F63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dana od dana dostave poziva za dostavu ponuda</w:t>
            </w:r>
          </w:p>
        </w:tc>
      </w:tr>
      <w:tr w:rsidR="005C5782" w:rsidTr="005C5782">
        <w:tc>
          <w:tcPr>
            <w:tcW w:w="2322" w:type="dxa"/>
          </w:tcPr>
          <w:p w:rsidR="005C5782" w:rsidRDefault="00296247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odabiru ponude</w:t>
            </w:r>
            <w:r w:rsidR="005240E1">
              <w:rPr>
                <w:rFonts w:ascii="Times New Roman" w:hAnsi="Times New Roman" w:cs="Times New Roman"/>
                <w:sz w:val="24"/>
                <w:szCs w:val="24"/>
              </w:rPr>
              <w:t xml:space="preserve"> i ugovor ili narudžbenica</w:t>
            </w:r>
          </w:p>
        </w:tc>
        <w:tc>
          <w:tcPr>
            <w:tcW w:w="2322" w:type="dxa"/>
          </w:tcPr>
          <w:p w:rsidR="005C5782" w:rsidRPr="009462A5" w:rsidRDefault="00E2701C" w:rsidP="00986D9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230">
              <w:rPr>
                <w:rFonts w:ascii="Times New Roman" w:hAnsi="Times New Roman" w:cs="Times New Roman"/>
                <w:sz w:val="24"/>
                <w:szCs w:val="24"/>
              </w:rPr>
              <w:t>Ovlašteni predstavnici Centra za pregled i ocjenu ponuda (bira ih ravnatelj između radnika Centra)</w:t>
            </w:r>
          </w:p>
        </w:tc>
        <w:tc>
          <w:tcPr>
            <w:tcW w:w="2322" w:type="dxa"/>
          </w:tcPr>
          <w:p w:rsidR="005C5782" w:rsidRDefault="00296247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odabiru najpovoljnije ponude</w:t>
            </w:r>
          </w:p>
          <w:p w:rsidR="00296247" w:rsidRDefault="00296247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</w:t>
            </w:r>
          </w:p>
        </w:tc>
        <w:tc>
          <w:tcPr>
            <w:tcW w:w="2322" w:type="dxa"/>
          </w:tcPr>
          <w:p w:rsidR="005C5782" w:rsidRDefault="00561F63" w:rsidP="00986D9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dana od dana primitka ponuda</w:t>
            </w:r>
          </w:p>
        </w:tc>
      </w:tr>
    </w:tbl>
    <w:p w:rsidR="005C5782" w:rsidRDefault="005C5782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4B03" w:rsidRPr="00887F3C" w:rsidRDefault="000D4B03" w:rsidP="00887F3C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Nabava robe i usluga veće od 200.000,00 kuna i nabava radova veća od 500.000,00 kuna</w:t>
      </w:r>
    </w:p>
    <w:p w:rsidR="000D4B03" w:rsidRDefault="00887F3C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 se sukladno Zakonu o javnoj nabavi. </w:t>
      </w:r>
    </w:p>
    <w:p w:rsidR="00887F3C" w:rsidRDefault="00887F3C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02E7" w:rsidRDefault="002E02E7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Plaćanje obveza</w:t>
      </w:r>
    </w:p>
    <w:p w:rsidR="000C5CEA" w:rsidRDefault="002E02E7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se vrši nakon što je roba isporučena, usluge obavljene ili radovi izvedeni, temeljem </w:t>
      </w:r>
      <w:r w:rsidR="000C5CEA">
        <w:rPr>
          <w:rFonts w:ascii="Times New Roman" w:hAnsi="Times New Roman" w:cs="Times New Roman"/>
          <w:sz w:val="24"/>
          <w:szCs w:val="24"/>
        </w:rPr>
        <w:t>narudžbenice ili ugovora, a nakon što je ispostavljen račun.</w:t>
      </w:r>
    </w:p>
    <w:p w:rsidR="000C5CEA" w:rsidRDefault="000C5CEA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5CEA" w:rsidRDefault="000C5CEA" w:rsidP="00BF2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2E02E7" w:rsidRDefault="000C5CEA" w:rsidP="000C5C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 dokumentacija o postupcima nabave radova, roba i usluga čuva se u skladu s rokovima čuvanja određenim </w:t>
      </w:r>
      <w:r w:rsidRPr="000C5CEA">
        <w:rPr>
          <w:rFonts w:ascii="Times New Roman" w:hAnsi="Times New Roman" w:cs="Times New Roman"/>
          <w:sz w:val="24"/>
          <w:szCs w:val="24"/>
        </w:rPr>
        <w:t xml:space="preserve">Pravilnikom o zaštiti i obradi arhivskog i </w:t>
      </w:r>
      <w:proofErr w:type="spellStart"/>
      <w:r w:rsidRPr="000C5CEA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0C5CEA">
        <w:rPr>
          <w:rFonts w:ascii="Times New Roman" w:hAnsi="Times New Roman" w:cs="Times New Roman"/>
          <w:sz w:val="24"/>
          <w:szCs w:val="24"/>
        </w:rPr>
        <w:t xml:space="preserve"> gradiva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="00BF250E">
        <w:rPr>
          <w:rFonts w:ascii="Times New Roman" w:hAnsi="Times New Roman" w:cs="Times New Roman"/>
          <w:sz w:val="24"/>
          <w:szCs w:val="24"/>
        </w:rPr>
        <w:t>Posebnim popisom gradiva s rokovima čuvanja koji je njegov sastavni dio.</w:t>
      </w:r>
    </w:p>
    <w:p w:rsidR="00BF250E" w:rsidRDefault="00BF250E" w:rsidP="000C5C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50E" w:rsidRDefault="00BF250E" w:rsidP="00BF250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BF250E" w:rsidRDefault="00BF250E" w:rsidP="000C5C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ugovori unose se u Registar ugovora o javnoj nabavi i okvirnih sporazuma.</w:t>
      </w:r>
    </w:p>
    <w:p w:rsidR="00BF250E" w:rsidRDefault="00BF250E" w:rsidP="000C5C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Registar </w:t>
      </w:r>
      <w:r w:rsidRPr="00BF250E">
        <w:rPr>
          <w:rFonts w:ascii="Times New Roman" w:hAnsi="Times New Roman" w:cs="Times New Roman"/>
          <w:sz w:val="24"/>
          <w:szCs w:val="24"/>
        </w:rPr>
        <w:t>ugovora o javnoj nabavi i okvirnih sporazuma</w:t>
      </w:r>
      <w:r>
        <w:rPr>
          <w:rFonts w:ascii="Times New Roman" w:hAnsi="Times New Roman" w:cs="Times New Roman"/>
          <w:sz w:val="24"/>
          <w:szCs w:val="24"/>
        </w:rPr>
        <w:t xml:space="preserve"> vodi se posebno za svaku kalendarsku godinu.</w:t>
      </w:r>
    </w:p>
    <w:p w:rsidR="00BF250E" w:rsidRDefault="00BF250E" w:rsidP="000C5C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7011A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2701C" w:rsidRDefault="00E2701C" w:rsidP="007011A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011A3" w:rsidRDefault="007011A3" w:rsidP="007011A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8F0230" w:rsidRDefault="007011A3" w:rsidP="00701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F0230">
        <w:rPr>
          <w:rFonts w:ascii="Times New Roman" w:hAnsi="Times New Roman" w:cs="Times New Roman"/>
          <w:sz w:val="24"/>
          <w:szCs w:val="24"/>
        </w:rPr>
        <w:t xml:space="preserve">Ova Procedura stupa na snagu danom objave na oglasnoj ploči Centra, a objavljena je </w:t>
      </w:r>
    </w:p>
    <w:p w:rsidR="007011A3" w:rsidRPr="008F0230" w:rsidRDefault="00B3552F" w:rsidP="00701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230">
        <w:rPr>
          <w:rFonts w:ascii="Times New Roman" w:hAnsi="Times New Roman" w:cs="Times New Roman"/>
          <w:sz w:val="24"/>
          <w:szCs w:val="24"/>
        </w:rPr>
        <w:t>29</w:t>
      </w:r>
      <w:r w:rsidR="007011A3" w:rsidRPr="008F0230">
        <w:rPr>
          <w:rFonts w:ascii="Times New Roman" w:hAnsi="Times New Roman" w:cs="Times New Roman"/>
          <w:sz w:val="24"/>
          <w:szCs w:val="24"/>
        </w:rPr>
        <w:t xml:space="preserve">. ožujka 2018. godine. </w:t>
      </w:r>
    </w:p>
    <w:p w:rsidR="007011A3" w:rsidRDefault="007011A3" w:rsidP="007011A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2117" w:rsidRDefault="00112117" w:rsidP="007011A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2117" w:rsidRDefault="00112117" w:rsidP="00112117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BF250E" w:rsidRDefault="00112117" w:rsidP="00112117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Branka Bego, prof. def. </w:t>
      </w:r>
      <w:r w:rsidR="00BF250E">
        <w:rPr>
          <w:rFonts w:ascii="Times New Roman" w:hAnsi="Times New Roman" w:cs="Times New Roman"/>
          <w:sz w:val="24"/>
          <w:szCs w:val="24"/>
        </w:rPr>
        <w:br/>
      </w:r>
    </w:p>
    <w:p w:rsidR="000C5CEA" w:rsidRDefault="000C5CEA" w:rsidP="005C5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20705" w:rsidRDefault="00720705" w:rsidP="00720705">
      <w:pPr>
        <w:pStyle w:val="Bezproreda"/>
      </w:pPr>
    </w:p>
    <w:sectPr w:rsidR="0072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591"/>
    <w:multiLevelType w:val="hybridMultilevel"/>
    <w:tmpl w:val="E10C371C"/>
    <w:lvl w:ilvl="0" w:tplc="4FAE4B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215F1"/>
    <w:multiLevelType w:val="hybridMultilevel"/>
    <w:tmpl w:val="07CC6624"/>
    <w:lvl w:ilvl="0" w:tplc="B5807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1B"/>
    <w:rsid w:val="000C5CEA"/>
    <w:rsid w:val="000D4B03"/>
    <w:rsid w:val="00112117"/>
    <w:rsid w:val="001427F8"/>
    <w:rsid w:val="001A061B"/>
    <w:rsid w:val="00206FC0"/>
    <w:rsid w:val="00296247"/>
    <w:rsid w:val="002C64CB"/>
    <w:rsid w:val="002E02E7"/>
    <w:rsid w:val="00312DE5"/>
    <w:rsid w:val="003E0987"/>
    <w:rsid w:val="0048040D"/>
    <w:rsid w:val="005240E1"/>
    <w:rsid w:val="00561F63"/>
    <w:rsid w:val="005B2549"/>
    <w:rsid w:val="005C5782"/>
    <w:rsid w:val="006240D4"/>
    <w:rsid w:val="007011A3"/>
    <w:rsid w:val="00720705"/>
    <w:rsid w:val="00887F3C"/>
    <w:rsid w:val="008F0230"/>
    <w:rsid w:val="009462A5"/>
    <w:rsid w:val="00986D99"/>
    <w:rsid w:val="00A11B5E"/>
    <w:rsid w:val="00A66834"/>
    <w:rsid w:val="00AD453C"/>
    <w:rsid w:val="00AE1C6D"/>
    <w:rsid w:val="00B3552F"/>
    <w:rsid w:val="00BB0B3C"/>
    <w:rsid w:val="00BC336E"/>
    <w:rsid w:val="00BF250E"/>
    <w:rsid w:val="00C70808"/>
    <w:rsid w:val="00E2701C"/>
    <w:rsid w:val="00E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11CEA-58D8-4CB9-9332-946054CC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70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C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Plenča</dc:creator>
  <cp:keywords/>
  <dc:description/>
  <cp:lastModifiedBy>Branka Bego</cp:lastModifiedBy>
  <cp:revision>26</cp:revision>
  <cp:lastPrinted>2018-03-29T09:25:00Z</cp:lastPrinted>
  <dcterms:created xsi:type="dcterms:W3CDTF">2018-03-12T08:10:00Z</dcterms:created>
  <dcterms:modified xsi:type="dcterms:W3CDTF">2018-03-29T09:27:00Z</dcterms:modified>
</cp:coreProperties>
</file>